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DF" w:rsidRDefault="0079181D">
      <w:r>
        <w:t>Aprovecha tu tiempo en cosas valiosas, mientras mecánicos calificados arreglan tu vehículo en tu hogar o donde más</w:t>
      </w:r>
      <w:bookmarkStart w:id="0" w:name="_GoBack"/>
      <w:bookmarkEnd w:id="0"/>
      <w:r>
        <w:t xml:space="preserve"> estimes conveniente.</w:t>
      </w:r>
    </w:p>
    <w:sectPr w:rsidR="006E5EDF" w:rsidSect="00DB05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1D"/>
    <w:rsid w:val="006E5EDF"/>
    <w:rsid w:val="0079181D"/>
    <w:rsid w:val="00930394"/>
    <w:rsid w:val="00D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1CCA"/>
  <w15:chartTrackingRefBased/>
  <w15:docId w15:val="{142FB2E4-AF55-4F38-89F0-FFA79009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Ramos Lazo</dc:creator>
  <cp:keywords/>
  <dc:description/>
  <cp:lastModifiedBy>Luciano Ramos Lazo</cp:lastModifiedBy>
  <cp:revision>1</cp:revision>
  <dcterms:created xsi:type="dcterms:W3CDTF">2018-06-15T04:31:00Z</dcterms:created>
  <dcterms:modified xsi:type="dcterms:W3CDTF">2018-06-15T04:38:00Z</dcterms:modified>
</cp:coreProperties>
</file>